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32" w:rsidRPr="000D3558" w:rsidRDefault="005C6A32" w:rsidP="005C6A32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36"/>
        </w:rPr>
      </w:pPr>
      <w:r w:rsidRPr="000D3558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3F7917A2" wp14:editId="238C76E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32" w:rsidRPr="000D3558" w:rsidRDefault="005C6A32" w:rsidP="005C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D3558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5C6A32" w:rsidRPr="000D3558" w:rsidRDefault="005C6A32" w:rsidP="005C6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</w:rPr>
      </w:pPr>
      <w:r w:rsidRPr="000D3558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5C6A32" w:rsidRPr="001B5CEE" w:rsidRDefault="005C6A32" w:rsidP="005C6A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5C6A32" w:rsidRPr="001B5CEE" w:rsidRDefault="005C6A32" w:rsidP="005C6A3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5C6A32" w:rsidRPr="00783783" w:rsidRDefault="00783783" w:rsidP="005C6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783">
        <w:rPr>
          <w:rFonts w:ascii="Times New Roman" w:eastAsia="Times New Roman" w:hAnsi="Times New Roman" w:cs="Times New Roman"/>
          <w:sz w:val="24"/>
          <w:szCs w:val="24"/>
        </w:rPr>
        <w:t xml:space="preserve">08.12.2020          </w:t>
      </w:r>
      <w:r w:rsidR="005C6A32" w:rsidRPr="0078378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C6A32" w:rsidRPr="00783783">
        <w:rPr>
          <w:rFonts w:ascii="Times New Roman" w:eastAsia="Times New Roman" w:hAnsi="Times New Roman" w:cs="Times New Roman"/>
          <w:sz w:val="24"/>
          <w:szCs w:val="24"/>
        </w:rPr>
        <w:t xml:space="preserve">                  с. Михайловка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5C6A32" w:rsidRPr="00783783">
        <w:rPr>
          <w:rFonts w:ascii="Times New Roman" w:eastAsia="Times New Roman" w:hAnsi="Times New Roman" w:cs="Times New Roman"/>
          <w:sz w:val="24"/>
          <w:szCs w:val="24"/>
        </w:rPr>
        <w:t xml:space="preserve">                   № </w:t>
      </w:r>
      <w:r w:rsidRPr="00783783">
        <w:rPr>
          <w:rFonts w:ascii="Times New Roman" w:eastAsia="Times New Roman" w:hAnsi="Times New Roman" w:cs="Times New Roman"/>
          <w:sz w:val="24"/>
          <w:szCs w:val="24"/>
        </w:rPr>
        <w:t>1080-па</w:t>
      </w:r>
    </w:p>
    <w:p w:rsidR="005C6A32" w:rsidRPr="000D3558" w:rsidRDefault="005C6A32" w:rsidP="005C6A32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6A32" w:rsidRPr="000D3558" w:rsidRDefault="005C6A32" w:rsidP="005C6A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3558" w:rsidRDefault="005C6A32" w:rsidP="005C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0D355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5C6A32" w:rsidRDefault="000D3558" w:rsidP="005C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="005C6A32">
        <w:rPr>
          <w:rFonts w:ascii="Times New Roman" w:hAnsi="Times New Roman" w:cs="Times New Roman"/>
          <w:b/>
          <w:sz w:val="28"/>
          <w:szCs w:val="28"/>
        </w:rPr>
        <w:t xml:space="preserve">от 24.01.2019 № 48-па </w:t>
      </w:r>
    </w:p>
    <w:p w:rsidR="005C6A32" w:rsidRDefault="005C6A32" w:rsidP="005C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состава и графика работы районной психолого-медико-педагогической комиссии»</w:t>
      </w:r>
    </w:p>
    <w:p w:rsidR="005C6A32" w:rsidRPr="000D3558" w:rsidRDefault="005C6A32" w:rsidP="00DE6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EAE" w:rsidRPr="000D3558" w:rsidRDefault="00DE6EAE" w:rsidP="00DE6E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B7A" w:rsidRDefault="00F07B7A" w:rsidP="005C6A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B7A">
        <w:rPr>
          <w:rFonts w:ascii="Times New Roman" w:hAnsi="Times New Roman" w:cs="Times New Roman"/>
          <w:sz w:val="28"/>
          <w:szCs w:val="28"/>
        </w:rPr>
        <w:t>В целях проведения комплексного диагностического обследования и определения специальных условий для получения образования и необходимого медицинского обслуживания детей с ограниченными возможностями здоровья и детей, испытывающих трудности в усвоении образовательных программ, в соответствии с постановлением администрации Михайловского муниципального района от 17.01.2018 № 38-па «Об утверждении положения о районной психолого-медико-педагогической комиссии»</w:t>
      </w:r>
      <w:r>
        <w:rPr>
          <w:rFonts w:ascii="Times New Roman" w:hAnsi="Times New Roman" w:cs="Times New Roman"/>
          <w:sz w:val="28"/>
          <w:szCs w:val="28"/>
        </w:rPr>
        <w:t>, администрация Михайловского муниципального района</w:t>
      </w:r>
    </w:p>
    <w:p w:rsidR="005C6A32" w:rsidRPr="002D0B2C" w:rsidRDefault="005C6A32" w:rsidP="00DE6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A32" w:rsidRPr="00DE6EAE" w:rsidRDefault="005C6A32" w:rsidP="00DE6EA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EA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6A32" w:rsidRPr="002D0B2C" w:rsidRDefault="005C6A32" w:rsidP="002D0B2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6A32" w:rsidRDefault="005C6A32" w:rsidP="00DE6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D7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1 «Состав психолого-медико-педагогической комиссии Михайловского муниципального района» </w:t>
      </w:r>
      <w:r w:rsidR="000D3558">
        <w:rPr>
          <w:rFonts w:ascii="Times New Roman" w:hAnsi="Times New Roman" w:cs="Times New Roman"/>
          <w:sz w:val="28"/>
          <w:szCs w:val="28"/>
        </w:rPr>
        <w:t>к постановлению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24.01.</w:t>
      </w:r>
      <w:r w:rsidR="00DE6E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 № 48-па «Об утверждении состава и графика работы районной психолого-медико-педагогической комиссии»</w:t>
      </w:r>
      <w:r w:rsidR="00F07B7A">
        <w:rPr>
          <w:rFonts w:ascii="Times New Roman" w:hAnsi="Times New Roman" w:cs="Times New Roman"/>
          <w:sz w:val="28"/>
          <w:szCs w:val="28"/>
        </w:rPr>
        <w:t>:</w:t>
      </w:r>
    </w:p>
    <w:p w:rsidR="00F07B7A" w:rsidRDefault="00F07B7A" w:rsidP="00DE6E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E6E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1 изложить в новой редакции:</w:t>
      </w:r>
    </w:p>
    <w:p w:rsidR="00DE6EAE" w:rsidRDefault="002D0B2C" w:rsidP="00783783">
      <w:pPr>
        <w:spacing w:after="0" w:line="360" w:lineRule="auto"/>
        <w:ind w:left="368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7B7A" w:rsidRPr="00DE6EAE">
        <w:rPr>
          <w:rFonts w:ascii="Times New Roman" w:hAnsi="Times New Roman" w:cs="Times New Roman"/>
          <w:sz w:val="28"/>
          <w:szCs w:val="28"/>
        </w:rPr>
        <w:t>Пр</w:t>
      </w:r>
      <w:r w:rsidR="00DE6EAE">
        <w:rPr>
          <w:rFonts w:ascii="Times New Roman" w:hAnsi="Times New Roman" w:cs="Times New Roman"/>
          <w:sz w:val="28"/>
          <w:szCs w:val="28"/>
        </w:rPr>
        <w:t>иложение № 1</w:t>
      </w:r>
    </w:p>
    <w:p w:rsidR="002D0B2C" w:rsidRPr="00DE6EAE" w:rsidRDefault="00F07B7A" w:rsidP="00783783">
      <w:pPr>
        <w:spacing w:after="0" w:line="360" w:lineRule="auto"/>
        <w:ind w:left="368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DE6EAE">
        <w:rPr>
          <w:rFonts w:ascii="Times New Roman" w:hAnsi="Times New Roman" w:cs="Times New Roman"/>
          <w:sz w:val="28"/>
          <w:szCs w:val="28"/>
        </w:rPr>
        <w:t>УТВЕРЖДЕН</w:t>
      </w:r>
    </w:p>
    <w:p w:rsidR="00F07B7A" w:rsidRPr="00DE6EAE" w:rsidRDefault="002D0B2C" w:rsidP="00783783">
      <w:pPr>
        <w:spacing w:after="0" w:line="240" w:lineRule="auto"/>
        <w:ind w:left="368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07B7A" w:rsidRPr="00DE6E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07B7A" w:rsidRPr="00DE6EAE" w:rsidRDefault="00F07B7A" w:rsidP="00783783">
      <w:pPr>
        <w:spacing w:after="0" w:line="240" w:lineRule="auto"/>
        <w:ind w:left="3686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DE6EA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2D0B2C" w:rsidRPr="000D3558" w:rsidRDefault="00F07B7A" w:rsidP="00783783">
      <w:pPr>
        <w:spacing w:after="0" w:line="240" w:lineRule="auto"/>
        <w:ind w:left="3686" w:firstLine="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EAE">
        <w:rPr>
          <w:rFonts w:ascii="Times New Roman" w:hAnsi="Times New Roman" w:cs="Times New Roman"/>
          <w:sz w:val="28"/>
          <w:szCs w:val="28"/>
        </w:rPr>
        <w:t xml:space="preserve">от </w:t>
      </w:r>
      <w:r w:rsidR="000D3558" w:rsidRPr="000D3558">
        <w:rPr>
          <w:rFonts w:ascii="Times New Roman" w:hAnsi="Times New Roman" w:cs="Times New Roman"/>
          <w:sz w:val="28"/>
          <w:szCs w:val="28"/>
          <w:u w:val="single"/>
        </w:rPr>
        <w:t>24.01.2019</w:t>
      </w:r>
      <w:r w:rsidRPr="00DE6EAE">
        <w:rPr>
          <w:rFonts w:ascii="Times New Roman" w:hAnsi="Times New Roman" w:cs="Times New Roman"/>
          <w:sz w:val="28"/>
          <w:szCs w:val="28"/>
        </w:rPr>
        <w:t xml:space="preserve"> №</w:t>
      </w:r>
      <w:r w:rsidR="000D3558">
        <w:rPr>
          <w:rFonts w:ascii="Times New Roman" w:hAnsi="Times New Roman" w:cs="Times New Roman"/>
          <w:sz w:val="28"/>
          <w:szCs w:val="28"/>
        </w:rPr>
        <w:t xml:space="preserve"> </w:t>
      </w:r>
      <w:r w:rsidR="000D3558" w:rsidRPr="000D3558">
        <w:rPr>
          <w:rFonts w:ascii="Times New Roman" w:hAnsi="Times New Roman" w:cs="Times New Roman"/>
          <w:sz w:val="28"/>
          <w:szCs w:val="28"/>
          <w:u w:val="single"/>
        </w:rPr>
        <w:t>48-па</w:t>
      </w:r>
    </w:p>
    <w:p w:rsidR="002D0B2C" w:rsidRDefault="002D0B2C" w:rsidP="002D0B2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D0B2C" w:rsidSect="000D3558">
          <w:headerReference w:type="default" r:id="rId9"/>
          <w:pgSz w:w="11906" w:h="16838"/>
          <w:pgMar w:top="567" w:right="851" w:bottom="993" w:left="1701" w:header="284" w:footer="709" w:gutter="0"/>
          <w:pgNumType w:start="1"/>
          <w:cols w:space="708"/>
          <w:titlePg/>
          <w:docGrid w:linePitch="360"/>
        </w:sectPr>
      </w:pPr>
    </w:p>
    <w:p w:rsidR="00F07B7A" w:rsidRPr="00DE6EAE" w:rsidRDefault="00F07B7A" w:rsidP="002D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AE"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F07B7A" w:rsidRPr="00DE6EAE" w:rsidRDefault="00F07B7A" w:rsidP="002D0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AE">
        <w:rPr>
          <w:rFonts w:ascii="Times New Roman" w:hAnsi="Times New Roman" w:cs="Times New Roman"/>
          <w:b/>
          <w:sz w:val="28"/>
          <w:szCs w:val="28"/>
        </w:rPr>
        <w:t xml:space="preserve">психолого-медико-педагогической комиссии </w:t>
      </w:r>
    </w:p>
    <w:p w:rsidR="00F07B7A" w:rsidRPr="00DE6EAE" w:rsidRDefault="00F07B7A" w:rsidP="00F0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EAE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F07B7A" w:rsidRDefault="00F07B7A" w:rsidP="00F0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B2C" w:rsidRDefault="002D0B2C" w:rsidP="00F0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558" w:rsidRPr="00DE6EAE" w:rsidRDefault="000D3558" w:rsidP="00F07B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48"/>
      </w:tblGrid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Талызина Анастасия Владимировна, заместитель начальника управления по вопросам образования администрации Михайловского муниципального района;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Грищенко Антонина Владимировна, директор КГОБУ «Первомайская специальная (коррекционная) общеобразовательная</w:t>
            </w:r>
            <w:r w:rsidR="00DE6E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секретарь:</w:t>
            </w: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Александровна, главный специалист по общему образования МКУ «Методическая служба обеспечения образовательных учреждений»;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0D3558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Грезнева</w:t>
            </w:r>
            <w:proofErr w:type="spellEnd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Анатольевна, врач-педиатр КГБУЗ «Михайловская ЦРБ»</w:t>
            </w:r>
            <w:r w:rsidR="00DE6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- основной член комиссии (по согласованию)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Пиковая Татьяна Александровна, врач-невропатолог КГБУЗ «Михайловская ЦРБ», основной член (по согласованию)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Белогуб Галина Васильевна, врач-невропатолог КГБУЗ «Михайловская ЦРБ» (по согласованию)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Космачева Жанна Дмитриевна, врач</w:t>
            </w:r>
            <w:r w:rsidR="00DE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психиатр КГБУЗ «Михайловская ЦРБ», (по согласованию)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Миненко Виктория Витальевна, врач</w:t>
            </w:r>
            <w:r w:rsidR="00DE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отоларинголог КГБУЗ «Михайловская ЦРБ», основной член (по согласованию)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Епифанова Светлана Александровна, врач</w:t>
            </w:r>
            <w:r w:rsidR="00DE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офтальмолог КГБУЗ «Михайловская ЦРБ», (по согласованию)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Пиковой Лев Львович, детский хирург КГБУЗ «Михайловская ЦРБ», основной член (по согласованию)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Фролова Светлана Михайловна, хирург КГБУЗ «Михайловская ЦРБ» (по согласованию);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Исакова Виктория Вячеславовна, педагог-психолог МБОУ СОШ им.</w:t>
            </w:r>
            <w:r w:rsidR="00DE6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Крушанова</w:t>
            </w:r>
            <w:proofErr w:type="spellEnd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 xml:space="preserve"> с. Михайловка основной член (по согласованию);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 xml:space="preserve">Склярова Вера Владимировна, дефектолог-логопед, </w:t>
            </w:r>
            <w:proofErr w:type="spellStart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 xml:space="preserve"> КГОБУ «Первомайская специальная (коррекционная) общеобразовательная;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Филатова Юлиана Юрьевна, дефектолог</w:t>
            </w:r>
            <w:r w:rsidR="00DE6E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 xml:space="preserve">логопед, </w:t>
            </w:r>
            <w:proofErr w:type="spellStart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олигофренопедагог</w:t>
            </w:r>
            <w:proofErr w:type="spellEnd"/>
            <w:r w:rsidRPr="00DE6EAE">
              <w:rPr>
                <w:rFonts w:ascii="Times New Roman" w:hAnsi="Times New Roman" w:cs="Times New Roman"/>
                <w:sz w:val="28"/>
                <w:szCs w:val="28"/>
              </w:rPr>
              <w:t xml:space="preserve"> КГОБУ «Первомайская специальная (коррекционная) общеобразовательная (по согласованию);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Комарова Елена Владимировна, логопед КГОБУ «Первомайская специальная (коррекционная) общеобразовательная (по согласованию);</w:t>
            </w:r>
          </w:p>
        </w:tc>
      </w:tr>
      <w:tr w:rsidR="00F07B7A" w:rsidRPr="00DE6EAE" w:rsidTr="002F33B3">
        <w:tc>
          <w:tcPr>
            <w:tcW w:w="4111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F07B7A" w:rsidRPr="00DE6EAE" w:rsidRDefault="00F07B7A" w:rsidP="00DE6EA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EAE">
              <w:rPr>
                <w:rFonts w:ascii="Times New Roman" w:hAnsi="Times New Roman" w:cs="Times New Roman"/>
                <w:sz w:val="28"/>
                <w:szCs w:val="28"/>
              </w:rPr>
              <w:t>Пономарева Евгения Александровна, заведующий отдела методического обеспечения МКУ «МСО ОУ» социальный педагог.</w:t>
            </w:r>
            <w:r w:rsidR="002D0B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5C6A32" w:rsidRPr="009C1D71" w:rsidRDefault="005C6A32" w:rsidP="00DE6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:rsidR="005C6A32" w:rsidRDefault="005C6A32" w:rsidP="00DE6E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D71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DE6EAE">
        <w:rPr>
          <w:rFonts w:ascii="Times New Roman" w:hAnsi="Times New Roman" w:cs="Times New Roman"/>
          <w:sz w:val="28"/>
          <w:szCs w:val="28"/>
        </w:rPr>
        <w:t>исп</w:t>
      </w:r>
      <w:r w:rsidRPr="009C1D71">
        <w:rPr>
          <w:rFonts w:ascii="Times New Roman" w:hAnsi="Times New Roman" w:cs="Times New Roman"/>
          <w:sz w:val="28"/>
          <w:szCs w:val="28"/>
        </w:rPr>
        <w:t>олнени</w:t>
      </w:r>
      <w:r w:rsidR="00DE6EAE">
        <w:rPr>
          <w:rFonts w:ascii="Times New Roman" w:hAnsi="Times New Roman" w:cs="Times New Roman"/>
          <w:sz w:val="28"/>
          <w:szCs w:val="28"/>
        </w:rPr>
        <w:t>я</w:t>
      </w:r>
      <w:r w:rsidRPr="009C1D7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proofErr w:type="spellStart"/>
      <w:r w:rsidR="00DE6EAE">
        <w:rPr>
          <w:rFonts w:ascii="Times New Roman" w:hAnsi="Times New Roman" w:cs="Times New Roman"/>
          <w:sz w:val="28"/>
          <w:szCs w:val="28"/>
        </w:rPr>
        <w:t>и</w:t>
      </w:r>
      <w:r w:rsidR="00AD2DB9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AD2DB9">
        <w:rPr>
          <w:rFonts w:ascii="Times New Roman" w:hAnsi="Times New Roman" w:cs="Times New Roman"/>
          <w:sz w:val="28"/>
          <w:szCs w:val="28"/>
        </w:rPr>
        <w:t xml:space="preserve">. </w:t>
      </w:r>
      <w:r w:rsidRPr="009C1D7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5C6A32" w:rsidRDefault="005C6A32" w:rsidP="00DE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EAE" w:rsidRDefault="00DE6EAE" w:rsidP="00DE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EAE" w:rsidRDefault="00DE6EAE" w:rsidP="00DE6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A32" w:rsidRPr="002755EB" w:rsidRDefault="005C6A32" w:rsidP="005C6A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5EB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  <w:r w:rsidR="00AD2D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5C6A32" w:rsidRDefault="005C6A32" w:rsidP="005C6A3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5EB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          </w:t>
      </w:r>
      <w:r w:rsidR="00DE6E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2755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6EAE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C6A32" w:rsidSect="002D0B2C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F4" w:rsidRDefault="009523F4" w:rsidP="002D0B2C">
      <w:pPr>
        <w:spacing w:after="0" w:line="240" w:lineRule="auto"/>
      </w:pPr>
      <w:r>
        <w:separator/>
      </w:r>
    </w:p>
  </w:endnote>
  <w:endnote w:type="continuationSeparator" w:id="0">
    <w:p w:rsidR="009523F4" w:rsidRDefault="009523F4" w:rsidP="002D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F4" w:rsidRDefault="009523F4" w:rsidP="002D0B2C">
      <w:pPr>
        <w:spacing w:after="0" w:line="240" w:lineRule="auto"/>
      </w:pPr>
      <w:r>
        <w:separator/>
      </w:r>
    </w:p>
  </w:footnote>
  <w:footnote w:type="continuationSeparator" w:id="0">
    <w:p w:rsidR="009523F4" w:rsidRDefault="009523F4" w:rsidP="002D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710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0B2C" w:rsidRPr="002D0B2C" w:rsidRDefault="002D0B2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0B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0B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0B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378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D0B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E7"/>
    <w:rsid w:val="000D3558"/>
    <w:rsid w:val="0026457C"/>
    <w:rsid w:val="002D0B2C"/>
    <w:rsid w:val="0045453F"/>
    <w:rsid w:val="004E3192"/>
    <w:rsid w:val="005C6A32"/>
    <w:rsid w:val="00783783"/>
    <w:rsid w:val="009523F4"/>
    <w:rsid w:val="00966894"/>
    <w:rsid w:val="00AD2DB9"/>
    <w:rsid w:val="00B922E7"/>
    <w:rsid w:val="00DE6EAE"/>
    <w:rsid w:val="00F0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B2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B2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7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B2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B2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37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7E61-3EBE-49E6-8894-8C3F8E98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8</cp:revision>
  <cp:lastPrinted>2020-12-07T02:18:00Z</cp:lastPrinted>
  <dcterms:created xsi:type="dcterms:W3CDTF">2020-11-30T23:35:00Z</dcterms:created>
  <dcterms:modified xsi:type="dcterms:W3CDTF">2020-12-08T23:11:00Z</dcterms:modified>
</cp:coreProperties>
</file>